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verschwinden</o:Title>
    <o:Author>Netzverb &lt;info@netzverb.de&gt;</o:Author>
    <o:Subject>
			Conjugation German verb verschwinden (disappear, vanish):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verschwinden</w:t>
        <w:t xml:space="preserve"> · </w:t>
        <w:t>Interrogative</w:t>
        <w:br/>
      </w:r>
      <w:r>
        <w:rPr>
          <w:sz w:val="16"/>
          <w:color w:val="999999"/>
        </w:rPr>
        <w:t>https://www.verbformen.com/conjugation/verschwinden.htm</w:t>
      </w:r>
    </w:p>
    <!-- EIGENSCHAFTEN -->
    <w:p>
      <w:r>
        <w:rPr>
          <w:color w:val="999999"/>
        </w:rPr>
        <w:t>
					irregular</w:t>
        <w:t xml:space="preserve"> · </w:t>
        <w:t>
					sein</w:t>
        <w:t xml:space="preserve"> · </w:t>
        <w:t>
						inseparable</w:t>
      </w:r>
    </w:p>
    <!-- STECKBRIEF -->
    <w:p>
      <w:pPr>
        <w:jc w:val="center"/>
      </w:pPr>
      <w:r>
        <w:rPr>
          <w:b/>
          <w:sz w:val="50"/>
        </w:rPr>
        <w:t>ver</w:t>
      </w:r>
      <w:r>
        <w:rPr>
          <w:b/>
          <w:sz w:val="50"/>
        </w:rPr>
        <w:t>schw</w:t>
      </w:r>
      <w:r>
        <w:rPr>
          <w:b/>
          <w:sz w:val="50"/>
        </w:rPr>
        <w:t>i</w:t>
      </w:r>
      <w:r>
        <w:rPr>
          <w:b/>
          <w:sz w:val="50"/>
        </w:rPr>
        <w:t>nd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ver</w:t>
      </w:r>
      <w:r>
        <w:rPr>
          <w:b/>
          <w:sz w:val="30"/>
        </w:rPr>
        <w:t>schw</w:t>
      </w:r>
      <w:r>
        <w:rPr>
          <w:b/>
          <w:sz w:val="30"/>
        </w:rPr>
        <w:t>i</w:t>
      </w:r>
      <w:r>
        <w:rPr>
          <w:b/>
          <w:sz w:val="30"/>
        </w:rPr>
        <w:t>nd</w:t>
      </w:r>
      <w:r>
        <w:rPr>
          <w:b/>
          <w:sz w:val="30"/>
          <w:color w:val="028b02"/>
        </w:rPr>
        <w:t>e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b/>
          <w:sz w:val="30"/>
        </w:rPr>
        <w:t>ver</w:t>
      </w:r>
      <w:r>
        <w:rPr>
          <w:b/>
          <w:sz w:val="30"/>
        </w:rPr>
        <w:t>schw</w:t>
      </w:r>
      <w:r>
        <w:rPr>
          <w:b/>
          <w:sz w:val="30"/>
          <w:color w:val="2a2abc"/>
        </w:rPr>
        <w:t>a</w:t>
      </w:r>
      <w:r>
        <w:rPr>
          <w:b/>
          <w:sz w:val="30"/>
        </w:rPr>
        <w:t>nd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i/>
          <w:sz w:val="30"/>
        </w:rPr>
        <w:t>i</w:t>
      </w:r>
      <w:r>
        <w:rPr>
          <w:i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</w:rPr>
        <w:t>ver</w:t>
      </w:r>
      <w:r>
        <w:rPr>
          <w:b/>
          <w:sz w:val="30"/>
        </w:rPr>
        <w:t>schw</w:t>
      </w:r>
      <w:r>
        <w:rPr>
          <w:b/>
          <w:sz w:val="30"/>
          <w:color w:val="2a2abc"/>
        </w:rPr>
        <w:t>u</w:t>
      </w:r>
      <w:r>
        <w:rPr>
          <w:b/>
          <w:sz w:val="30"/>
        </w:rPr>
        <w:t>nd</w:t>
      </w:r>
      <w:r>
        <w:rPr>
          <w:b/>
          <w:sz w:val="30"/>
          <w:color w:val="028b02"/>
        </w:rPr>
        <w:t>en</w:t>
      </w:r>
      <w:r>
        <w:rPr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e-Enhancement « </w:t>
        <w:t xml:space="preserve">» Change of the stem vowling</w:t>
        <w:t xml:space="preserve"> i - a</w:t>
        <w:t xml:space="preserve"> - u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nd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⁷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nd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Only in colloquial use </w:t>
        <w:t xml:space="preserve">⁷ Obsolete </w:t>
      </w:r>
    </w:p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